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5D9C" w14:textId="77777777" w:rsidR="009E672D" w:rsidRDefault="009E672D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2FA86D47" w14:textId="037C1DDD" w:rsidR="005F1CDB" w:rsidRPr="009E672D" w:rsidRDefault="005F1CDB" w:rsidP="005F1CDB">
      <w:pPr>
        <w:jc w:val="center"/>
        <w:rPr>
          <w:rFonts w:ascii="Garamond" w:hAnsi="Garamond"/>
          <w:b/>
          <w:color w:val="EB267C"/>
          <w:sz w:val="28"/>
          <w:szCs w:val="28"/>
          <w:lang w:val="ca-ES"/>
        </w:rPr>
      </w:pPr>
      <w:r w:rsidRPr="009E672D">
        <w:rPr>
          <w:rFonts w:ascii="Garamond" w:hAnsi="Garamond"/>
          <w:b/>
          <w:color w:val="EB267C"/>
          <w:sz w:val="28"/>
          <w:szCs w:val="28"/>
          <w:lang w:val="ca-ES"/>
        </w:rPr>
        <w:t>FITXA ARTÍSTICA</w:t>
      </w:r>
    </w:p>
    <w:p w14:paraId="5817900E" w14:textId="77777777" w:rsidR="005F1CDB" w:rsidRPr="005F1CDB" w:rsidRDefault="005F1CDB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1019C112" w14:textId="5E42C127" w:rsidR="00C95A2C" w:rsidRPr="009656B1" w:rsidRDefault="00C95A2C" w:rsidP="00C95A2C">
      <w:pPr>
        <w:rPr>
          <w:rFonts w:ascii="Garamond" w:hAnsi="Garamond"/>
          <w:b/>
          <w:bCs/>
          <w:sz w:val="24"/>
          <w:szCs w:val="24"/>
          <w:lang w:val="ca-ES"/>
        </w:rPr>
      </w:pPr>
      <w:r w:rsidRPr="00C95A2C">
        <w:rPr>
          <w:rFonts w:ascii="Garamond" w:hAnsi="Garamond"/>
          <w:bCs/>
          <w:lang w:val="ca-ES"/>
        </w:rPr>
        <w:t>TÍTOL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="009656B1" w:rsidRPr="2A94EDDE">
        <w:rPr>
          <w:rFonts w:ascii="Garamond" w:hAnsi="Garamond"/>
          <w:b/>
          <w:bCs/>
          <w:sz w:val="24"/>
          <w:szCs w:val="24"/>
          <w:lang w:val="ca-ES"/>
        </w:rPr>
        <w:t>Tristeza</w:t>
      </w:r>
      <w:proofErr w:type="spellEnd"/>
      <w:r w:rsidR="009656B1" w:rsidRPr="2A94EDDE">
        <w:rPr>
          <w:rFonts w:ascii="Garamond" w:hAnsi="Garamond"/>
          <w:b/>
          <w:bCs/>
          <w:sz w:val="24"/>
          <w:szCs w:val="24"/>
          <w:lang w:val="ca-ES"/>
        </w:rPr>
        <w:t xml:space="preserve"> y </w:t>
      </w:r>
      <w:proofErr w:type="spellStart"/>
      <w:r w:rsidR="009656B1" w:rsidRPr="2A94EDDE">
        <w:rPr>
          <w:rFonts w:ascii="Garamond" w:hAnsi="Garamond"/>
          <w:b/>
          <w:bCs/>
          <w:sz w:val="24"/>
          <w:szCs w:val="24"/>
          <w:lang w:val="ca-ES"/>
        </w:rPr>
        <w:t>alegría</w:t>
      </w:r>
      <w:proofErr w:type="spellEnd"/>
      <w:r w:rsidR="009656B1" w:rsidRPr="2A94EDDE">
        <w:rPr>
          <w:rFonts w:ascii="Garamond" w:hAnsi="Garamond"/>
          <w:b/>
          <w:bCs/>
          <w:sz w:val="24"/>
          <w:szCs w:val="24"/>
          <w:lang w:val="ca-ES"/>
        </w:rPr>
        <w:t xml:space="preserve"> en la vida de las </w:t>
      </w:r>
      <w:proofErr w:type="spellStart"/>
      <w:r w:rsidR="009656B1" w:rsidRPr="2A94EDDE">
        <w:rPr>
          <w:rFonts w:ascii="Garamond" w:hAnsi="Garamond"/>
          <w:b/>
          <w:bCs/>
          <w:sz w:val="24"/>
          <w:szCs w:val="24"/>
          <w:lang w:val="ca-ES"/>
        </w:rPr>
        <w:t>jirafas</w:t>
      </w:r>
      <w:proofErr w:type="spellEnd"/>
    </w:p>
    <w:p w14:paraId="4710851D" w14:textId="294DB36A" w:rsidR="00C95A2C" w:rsidRDefault="00C95A2C" w:rsidP="00C95A2C">
      <w:pPr>
        <w:rPr>
          <w:rFonts w:ascii="Garamond" w:eastAsia="Times New Roman" w:hAnsi="Garamond" w:cs="Times New Roman"/>
        </w:rPr>
      </w:pPr>
      <w:r w:rsidRPr="00C95A2C">
        <w:rPr>
          <w:rFonts w:ascii="Garamond" w:hAnsi="Garamond"/>
          <w:bCs/>
          <w:lang w:val="ca-ES"/>
        </w:rPr>
        <w:t>AUTORIA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="009656B1" w:rsidRPr="0707EA96">
        <w:rPr>
          <w:rFonts w:ascii="Garamond" w:hAnsi="Garamond"/>
          <w:b/>
          <w:bCs/>
          <w:sz w:val="24"/>
          <w:szCs w:val="24"/>
          <w:lang w:val="ca-ES"/>
        </w:rPr>
        <w:t>Tiago</w:t>
      </w:r>
      <w:proofErr w:type="spellEnd"/>
      <w:r w:rsidR="009656B1" w:rsidRPr="0707EA96">
        <w:rPr>
          <w:rFonts w:ascii="Garamond" w:hAnsi="Garamond"/>
          <w:b/>
          <w:bCs/>
          <w:sz w:val="24"/>
          <w:szCs w:val="24"/>
          <w:lang w:val="ca-ES"/>
        </w:rPr>
        <w:t xml:space="preserve"> Rodrigues</w:t>
      </w:r>
    </w:p>
    <w:p w14:paraId="1E9D0A38" w14:textId="72861BDC" w:rsidR="009656B1" w:rsidRDefault="00984523" w:rsidP="009656B1">
      <w:pPr>
        <w:rPr>
          <w:rFonts w:ascii="Garamond" w:eastAsia="Garamond" w:hAnsi="Garamond" w:cs="Garamond"/>
          <w:b/>
          <w:bCs/>
          <w:color w:val="DC11A6"/>
          <w:sz w:val="20"/>
          <w:szCs w:val="20"/>
        </w:rPr>
      </w:pPr>
      <w:r>
        <w:rPr>
          <w:rFonts w:ascii="Garamond" w:eastAsia="Times New Roman" w:hAnsi="Garamond" w:cs="Times New Roman"/>
        </w:rPr>
        <w:t>TRADUCCIÓ</w:t>
      </w:r>
      <w:r w:rsidR="009656B1">
        <w:rPr>
          <w:rFonts w:ascii="Garamond" w:eastAsia="Times New Roman" w:hAnsi="Garamond" w:cs="Times New Roman"/>
        </w:rPr>
        <w:t xml:space="preserve"> /ADAPTACIÓ</w:t>
      </w:r>
      <w:r w:rsidR="0077016F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 w:rsidR="009656B1" w:rsidRPr="5726BC04">
        <w:rPr>
          <w:rFonts w:ascii="Garamond" w:hAnsi="Garamond"/>
          <w:b/>
          <w:bCs/>
          <w:sz w:val="24"/>
          <w:szCs w:val="24"/>
          <w:lang w:val="ca-ES"/>
        </w:rPr>
        <w:t xml:space="preserve">Álvaro </w:t>
      </w:r>
      <w:proofErr w:type="spellStart"/>
      <w:r w:rsidR="009656B1" w:rsidRPr="5726BC04">
        <w:rPr>
          <w:rFonts w:ascii="Garamond" w:hAnsi="Garamond"/>
          <w:b/>
          <w:bCs/>
          <w:sz w:val="24"/>
          <w:szCs w:val="24"/>
          <w:lang w:val="ca-ES"/>
        </w:rPr>
        <w:t>Nogales</w:t>
      </w:r>
      <w:proofErr w:type="spellEnd"/>
      <w:r w:rsidR="009656B1">
        <w:rPr>
          <w:rFonts w:ascii="Garamond" w:eastAsia="Garamond" w:hAnsi="Garamond" w:cs="Garamond"/>
          <w:b/>
          <w:bCs/>
          <w:color w:val="DC11A6"/>
          <w:sz w:val="20"/>
          <w:szCs w:val="20"/>
        </w:rPr>
        <w:t xml:space="preserve"> </w:t>
      </w:r>
    </w:p>
    <w:p w14:paraId="5FCF7E81" w14:textId="384DE027" w:rsidR="00C95A2C" w:rsidRDefault="00984523" w:rsidP="009656B1">
      <w:pPr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TUTORITZACIÓ DE TALLER</w:t>
      </w:r>
      <w:r w:rsidR="00C95A2C" w:rsidRPr="00C95A2C">
        <w:rPr>
          <w:rFonts w:ascii="Garamond" w:hAnsi="Garamond"/>
          <w:bCs/>
          <w:lang w:val="ca-ES"/>
        </w:rPr>
        <w:tab/>
      </w:r>
      <w:r w:rsidR="0077016F">
        <w:rPr>
          <w:rFonts w:ascii="Garamond" w:hAnsi="Garamond"/>
          <w:bCs/>
          <w:lang w:val="ca-ES"/>
        </w:rPr>
        <w:tab/>
      </w:r>
      <w:r>
        <w:rPr>
          <w:rFonts w:ascii="Garamond" w:eastAsia="Garamond" w:hAnsi="Garamond" w:cs="Garamond"/>
          <w:b/>
          <w:bCs/>
          <w:sz w:val="24"/>
          <w:szCs w:val="24"/>
        </w:rPr>
        <w:t>Eugenia Corbacho</w:t>
      </w:r>
    </w:p>
    <w:p w14:paraId="466A4552" w14:textId="77777777" w:rsidR="0077016F" w:rsidRPr="00C95A2C" w:rsidRDefault="0077016F" w:rsidP="0077016F">
      <w:pPr>
        <w:spacing w:after="0"/>
        <w:rPr>
          <w:rFonts w:ascii="Garamond" w:hAnsi="Garamond"/>
          <w:bCs/>
          <w:lang w:val="ca-ES"/>
        </w:rPr>
      </w:pPr>
    </w:p>
    <w:p w14:paraId="459D6F4C" w14:textId="65592549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LLOC DE REPRESENTACIÓ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LA MUTANT</w:t>
      </w:r>
    </w:p>
    <w:p w14:paraId="2424EA34" w14:textId="40CFC26A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DATES DE FUNCIONS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656B1">
        <w:rPr>
          <w:rFonts w:ascii="Garamond" w:hAnsi="Garamond"/>
          <w:bCs/>
          <w:lang w:val="ca-ES"/>
        </w:rPr>
        <w:t>11</w:t>
      </w:r>
      <w:r w:rsidR="00984523">
        <w:rPr>
          <w:rFonts w:ascii="Garamond" w:hAnsi="Garamond"/>
          <w:bCs/>
          <w:lang w:val="ca-ES"/>
        </w:rPr>
        <w:t xml:space="preserve"> I </w:t>
      </w:r>
      <w:r w:rsidR="009656B1">
        <w:rPr>
          <w:rFonts w:ascii="Garamond" w:hAnsi="Garamond"/>
          <w:bCs/>
          <w:lang w:val="ca-ES"/>
        </w:rPr>
        <w:t>12</w:t>
      </w:r>
      <w:r w:rsidR="00984523">
        <w:rPr>
          <w:rFonts w:ascii="Garamond" w:hAnsi="Garamond"/>
          <w:bCs/>
          <w:lang w:val="ca-ES"/>
        </w:rPr>
        <w:t xml:space="preserve"> DE JUNY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43C38117" w14:textId="423348FC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HORA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19h</w:t>
      </w:r>
    </w:p>
    <w:p w14:paraId="3E3C17F6" w14:textId="3A02BA91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DURADA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656B1">
        <w:rPr>
          <w:rFonts w:ascii="Garamond" w:hAnsi="Garamond"/>
          <w:bCs/>
          <w:lang w:val="ca-ES"/>
        </w:rPr>
        <w:t>7</w:t>
      </w:r>
      <w:r w:rsidR="00984523">
        <w:rPr>
          <w:rFonts w:ascii="Garamond" w:hAnsi="Garamond"/>
          <w:bCs/>
          <w:lang w:val="ca-ES"/>
        </w:rPr>
        <w:t>0</w:t>
      </w:r>
      <w:r w:rsidRPr="00C95A2C">
        <w:rPr>
          <w:rFonts w:ascii="Garamond" w:hAnsi="Garamond"/>
          <w:bCs/>
          <w:lang w:val="ca-ES"/>
        </w:rPr>
        <w:t xml:space="preserve"> min aprox.</w:t>
      </w:r>
    </w:p>
    <w:p w14:paraId="256C5ADF" w14:textId="77777777" w:rsidR="00984523" w:rsidRDefault="00C95A2C" w:rsidP="00C95A2C">
      <w:pPr>
        <w:rPr>
          <w:rFonts w:ascii="Garamond" w:eastAsia="Garamond" w:hAnsi="Garamond" w:cs="Garamond"/>
          <w:b/>
          <w:bCs/>
        </w:rPr>
      </w:pPr>
      <w:r w:rsidRPr="00C95A2C">
        <w:rPr>
          <w:rFonts w:ascii="Garamond" w:hAnsi="Garamond"/>
          <w:bCs/>
          <w:lang w:val="ca-ES"/>
        </w:rPr>
        <w:t>ASSIGNATUR</w:t>
      </w:r>
      <w:r w:rsidR="00984523">
        <w:rPr>
          <w:rFonts w:ascii="Garamond" w:hAnsi="Garamond"/>
          <w:bCs/>
          <w:lang w:val="ca-ES"/>
        </w:rPr>
        <w:t>ES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PRÀCTIQUES ESCÈNIQUES II</w:t>
      </w:r>
    </w:p>
    <w:p w14:paraId="25F51E21" w14:textId="77777777" w:rsidR="00984523" w:rsidRDefault="00984523" w:rsidP="00984523">
      <w:pPr>
        <w:ind w:left="2880" w:firstLine="720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TALLER INTERDISCIPLINARI</w:t>
      </w:r>
    </w:p>
    <w:p w14:paraId="22701295" w14:textId="28E64BC2" w:rsidR="00C95A2C" w:rsidRPr="00C95A2C" w:rsidRDefault="00984523" w:rsidP="00984523">
      <w:pPr>
        <w:ind w:left="2880" w:firstLine="720"/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</w:rPr>
        <w:t>A ESCENA</w:t>
      </w:r>
    </w:p>
    <w:p w14:paraId="4085AC48" w14:textId="48125DF3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ESPECIALITAT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DIRECCIÓ ESCÈNICA/ESCENÒGRAFIA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76C425C7" w14:textId="77777777" w:rsidR="009656B1" w:rsidRDefault="00984523" w:rsidP="009656B1">
      <w:pPr>
        <w:rPr>
          <w:rFonts w:ascii="Garamond" w:hAnsi="Garamond"/>
          <w:b/>
          <w:bCs/>
          <w:sz w:val="24"/>
          <w:szCs w:val="24"/>
          <w:lang w:val="ca-ES"/>
        </w:rPr>
      </w:pPr>
      <w:r w:rsidRPr="00984523">
        <w:rPr>
          <w:rFonts w:ascii="Garamond" w:hAnsi="Garamond"/>
          <w:bCs/>
          <w:lang w:val="ca-ES"/>
        </w:rPr>
        <w:t>ALUMNAT DIRECCIÓ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="009656B1" w:rsidRPr="09CC0400">
        <w:rPr>
          <w:rFonts w:ascii="Garamond" w:hAnsi="Garamond"/>
          <w:b/>
          <w:bCs/>
          <w:sz w:val="24"/>
          <w:szCs w:val="24"/>
          <w:lang w:val="ca-ES"/>
        </w:rPr>
        <w:t>Wanda</w:t>
      </w:r>
      <w:proofErr w:type="spellEnd"/>
      <w:r w:rsidR="009656B1" w:rsidRPr="09CC0400">
        <w:rPr>
          <w:rFonts w:ascii="Garamond" w:hAnsi="Garamond"/>
          <w:b/>
          <w:bCs/>
          <w:sz w:val="24"/>
          <w:szCs w:val="24"/>
          <w:lang w:val="ca-ES"/>
        </w:rPr>
        <w:t xml:space="preserve"> </w:t>
      </w:r>
      <w:proofErr w:type="spellStart"/>
      <w:r w:rsidR="009656B1" w:rsidRPr="09CC0400">
        <w:rPr>
          <w:rFonts w:ascii="Garamond" w:hAnsi="Garamond"/>
          <w:b/>
          <w:bCs/>
          <w:sz w:val="24"/>
          <w:szCs w:val="24"/>
          <w:lang w:val="ca-ES"/>
        </w:rPr>
        <w:t>Bellanza</w:t>
      </w:r>
      <w:proofErr w:type="spellEnd"/>
    </w:p>
    <w:p w14:paraId="5DEA3110" w14:textId="77777777" w:rsidR="009656B1" w:rsidRDefault="009656B1" w:rsidP="009656B1">
      <w:pPr>
        <w:ind w:left="2880" w:firstLine="720"/>
        <w:rPr>
          <w:rFonts w:ascii="Garamond" w:hAnsi="Garamond"/>
          <w:b/>
          <w:bCs/>
          <w:sz w:val="24"/>
          <w:szCs w:val="24"/>
          <w:lang w:val="ca-ES"/>
        </w:rPr>
      </w:pPr>
      <w:r w:rsidRPr="09CC0400">
        <w:rPr>
          <w:rFonts w:ascii="Garamond" w:hAnsi="Garamond"/>
          <w:b/>
          <w:bCs/>
          <w:sz w:val="24"/>
          <w:szCs w:val="24"/>
          <w:lang w:val="ca-ES"/>
        </w:rPr>
        <w:t>Alicia Sanz Prat</w:t>
      </w:r>
    </w:p>
    <w:p w14:paraId="59B17E36" w14:textId="7C6910B2" w:rsidR="00984523" w:rsidRPr="00984523" w:rsidRDefault="00984523" w:rsidP="009656B1">
      <w:pPr>
        <w:rPr>
          <w:rFonts w:ascii="Garamond" w:hAnsi="Garamond"/>
          <w:bCs/>
          <w:lang w:val="ca-ES"/>
        </w:rPr>
      </w:pPr>
    </w:p>
    <w:p w14:paraId="4A925E75" w14:textId="77777777" w:rsidR="009656B1" w:rsidRDefault="00984523" w:rsidP="009656B1">
      <w:pPr>
        <w:rPr>
          <w:rFonts w:ascii="Garamond" w:hAnsi="Garamond"/>
          <w:b/>
          <w:bCs/>
          <w:sz w:val="24"/>
          <w:szCs w:val="24"/>
          <w:lang w:val="ca-ES"/>
        </w:rPr>
      </w:pPr>
      <w:r w:rsidRPr="00984523">
        <w:rPr>
          <w:rFonts w:ascii="Garamond" w:hAnsi="Garamond"/>
          <w:bCs/>
          <w:lang w:val="ca-ES"/>
        </w:rPr>
        <w:t>ALUMNAT ESCENOGRAFIA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656B1" w:rsidRPr="09CC0400">
        <w:rPr>
          <w:rFonts w:ascii="Garamond" w:hAnsi="Garamond"/>
          <w:b/>
          <w:bCs/>
          <w:sz w:val="24"/>
          <w:szCs w:val="24"/>
          <w:lang w:val="ca-ES"/>
        </w:rPr>
        <w:t xml:space="preserve">Luna Ramírez </w:t>
      </w:r>
      <w:proofErr w:type="spellStart"/>
      <w:r w:rsidR="009656B1" w:rsidRPr="09CC0400">
        <w:rPr>
          <w:rFonts w:ascii="Garamond" w:hAnsi="Garamond"/>
          <w:b/>
          <w:bCs/>
          <w:sz w:val="24"/>
          <w:szCs w:val="24"/>
          <w:lang w:val="ca-ES"/>
        </w:rPr>
        <w:t>Alcoceba</w:t>
      </w:r>
      <w:proofErr w:type="spellEnd"/>
    </w:p>
    <w:p w14:paraId="41B47232" w14:textId="6C3E875E" w:rsidR="00984523" w:rsidRPr="00C95A2C" w:rsidRDefault="00984523" w:rsidP="00984523">
      <w:pPr>
        <w:rPr>
          <w:rFonts w:ascii="Garamond" w:hAnsi="Garamond"/>
          <w:bCs/>
          <w:lang w:val="ca-ES"/>
        </w:rPr>
      </w:pPr>
    </w:p>
    <w:p w14:paraId="632F0AF0" w14:textId="2C83AE5A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CURS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3r</w:t>
      </w:r>
    </w:p>
    <w:p w14:paraId="70AE4FC1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9999A0E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F6AB3D0" w14:textId="6A368BAF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SINOPSI</w:t>
      </w:r>
    </w:p>
    <w:p w14:paraId="4900EE33" w14:textId="77777777" w:rsidR="009656B1" w:rsidRDefault="009656B1" w:rsidP="009656B1">
      <w:pPr>
        <w:spacing w:line="257" w:lineRule="auto"/>
      </w:pPr>
      <w:r w:rsidRPr="19D4B845">
        <w:rPr>
          <w:rFonts w:ascii="Aptos" w:eastAsia="Aptos" w:hAnsi="Aptos" w:cs="Aptos"/>
        </w:rPr>
        <w:t xml:space="preserve">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no </w:t>
      </w:r>
      <w:proofErr w:type="spellStart"/>
      <w:r w:rsidRPr="19D4B845">
        <w:rPr>
          <w:rFonts w:ascii="Aptos" w:eastAsia="Aptos" w:hAnsi="Aptos" w:cs="Aptos"/>
        </w:rPr>
        <w:t>són</w:t>
      </w:r>
      <w:proofErr w:type="spellEnd"/>
      <w:r w:rsidRPr="19D4B845">
        <w:rPr>
          <w:rFonts w:ascii="Aptos" w:eastAsia="Aptos" w:hAnsi="Aptos" w:cs="Aptos"/>
        </w:rPr>
        <w:t xml:space="preserve"> un animal </w:t>
      </w:r>
      <w:proofErr w:type="spellStart"/>
      <w:r w:rsidRPr="19D4B845">
        <w:rPr>
          <w:rFonts w:ascii="Aptos" w:eastAsia="Aptos" w:hAnsi="Aptos" w:cs="Aptos"/>
        </w:rPr>
        <w:t>imaginari</w:t>
      </w:r>
      <w:proofErr w:type="spellEnd"/>
      <w:r w:rsidRPr="19D4B845">
        <w:rPr>
          <w:rFonts w:ascii="Aptos" w:eastAsia="Aptos" w:hAnsi="Aptos" w:cs="Aptos"/>
        </w:rPr>
        <w:t xml:space="preserve">. El </w:t>
      </w:r>
      <w:proofErr w:type="spellStart"/>
      <w:r w:rsidRPr="19D4B845">
        <w:rPr>
          <w:rFonts w:ascii="Aptos" w:eastAsia="Aptos" w:hAnsi="Aptos" w:cs="Aptos"/>
        </w:rPr>
        <w:t>nom</w:t>
      </w:r>
      <w:proofErr w:type="spellEnd"/>
      <w:r w:rsidRPr="19D4B845">
        <w:rPr>
          <w:rFonts w:ascii="Aptos" w:eastAsia="Aptos" w:hAnsi="Aptos" w:cs="Aptos"/>
        </w:rPr>
        <w:t xml:space="preserve"> que </w:t>
      </w:r>
      <w:proofErr w:type="spellStart"/>
      <w:r w:rsidRPr="19D4B845">
        <w:rPr>
          <w:rFonts w:ascii="Aptos" w:eastAsia="Aptos" w:hAnsi="Aptos" w:cs="Aptos"/>
        </w:rPr>
        <w:t>els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romans</w:t>
      </w:r>
      <w:proofErr w:type="spellEnd"/>
      <w:r w:rsidRPr="19D4B845">
        <w:rPr>
          <w:rFonts w:ascii="Aptos" w:eastAsia="Aptos" w:hAnsi="Aptos" w:cs="Aptos"/>
        </w:rPr>
        <w:t xml:space="preserve"> donaren a 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és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camell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lleopard</w:t>
      </w:r>
      <w:proofErr w:type="spellEnd"/>
      <w:r w:rsidRPr="19D4B845">
        <w:rPr>
          <w:rFonts w:ascii="Aptos" w:eastAsia="Aptos" w:hAnsi="Aptos" w:cs="Aptos"/>
        </w:rPr>
        <w:t xml:space="preserve">. No hi ha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a Roma. </w:t>
      </w:r>
      <w:proofErr w:type="spellStart"/>
      <w:r w:rsidRPr="19D4B845">
        <w:rPr>
          <w:rFonts w:ascii="Aptos" w:eastAsia="Aptos" w:hAnsi="Aptos" w:cs="Aptos"/>
        </w:rPr>
        <w:t>Només</w:t>
      </w:r>
      <w:proofErr w:type="spellEnd"/>
      <w:r w:rsidRPr="19D4B845">
        <w:rPr>
          <w:rFonts w:ascii="Aptos" w:eastAsia="Aptos" w:hAnsi="Aptos" w:cs="Aptos"/>
        </w:rPr>
        <w:t xml:space="preserve"> al zoo. A </w:t>
      </w:r>
      <w:proofErr w:type="spellStart"/>
      <w:r w:rsidRPr="19D4B845">
        <w:rPr>
          <w:rFonts w:ascii="Aptos" w:eastAsia="Aptos" w:hAnsi="Aptos" w:cs="Aptos"/>
        </w:rPr>
        <w:t>Àfrica</w:t>
      </w:r>
      <w:proofErr w:type="spellEnd"/>
      <w:r w:rsidRPr="19D4B845">
        <w:rPr>
          <w:rFonts w:ascii="Aptos" w:eastAsia="Aptos" w:hAnsi="Aptos" w:cs="Aptos"/>
        </w:rPr>
        <w:t xml:space="preserve"> hi ha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perquè</w:t>
      </w:r>
      <w:proofErr w:type="spellEnd"/>
      <w:r w:rsidRPr="19D4B845">
        <w:rPr>
          <w:rFonts w:ascii="Aptos" w:eastAsia="Aptos" w:hAnsi="Aptos" w:cs="Aptos"/>
        </w:rPr>
        <w:t xml:space="preserve"> a </w:t>
      </w:r>
      <w:proofErr w:type="spellStart"/>
      <w:r w:rsidRPr="19D4B845">
        <w:rPr>
          <w:rFonts w:ascii="Aptos" w:eastAsia="Aptos" w:hAnsi="Aptos" w:cs="Aptos"/>
        </w:rPr>
        <w:t>Àfrica</w:t>
      </w:r>
      <w:proofErr w:type="spellEnd"/>
      <w:r w:rsidRPr="19D4B845">
        <w:rPr>
          <w:rFonts w:ascii="Aptos" w:eastAsia="Aptos" w:hAnsi="Aptos" w:cs="Aptos"/>
        </w:rPr>
        <w:t xml:space="preserve"> hi ha </w:t>
      </w:r>
      <w:proofErr w:type="spellStart"/>
      <w:r w:rsidRPr="19D4B845">
        <w:rPr>
          <w:rFonts w:ascii="Aptos" w:eastAsia="Aptos" w:hAnsi="Aptos" w:cs="Aptos"/>
        </w:rPr>
        <w:t>menys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ponts</w:t>
      </w:r>
      <w:proofErr w:type="spellEnd"/>
      <w:r w:rsidRPr="19D4B845">
        <w:rPr>
          <w:rFonts w:ascii="Aptos" w:eastAsia="Aptos" w:hAnsi="Aptos" w:cs="Aptos"/>
        </w:rPr>
        <w:t xml:space="preserve">, cables </w:t>
      </w:r>
      <w:proofErr w:type="spellStart"/>
      <w:r w:rsidRPr="19D4B845">
        <w:rPr>
          <w:rFonts w:ascii="Aptos" w:eastAsia="Aptos" w:hAnsi="Aptos" w:cs="Aptos"/>
        </w:rPr>
        <w:t>elèctrics</w:t>
      </w:r>
      <w:proofErr w:type="spellEnd"/>
      <w:r w:rsidRPr="19D4B845">
        <w:rPr>
          <w:rFonts w:ascii="Aptos" w:eastAsia="Aptos" w:hAnsi="Aptos" w:cs="Aptos"/>
        </w:rPr>
        <w:t xml:space="preserve"> i </w:t>
      </w:r>
      <w:proofErr w:type="spellStart"/>
      <w:r w:rsidRPr="19D4B845">
        <w:rPr>
          <w:rFonts w:ascii="Aptos" w:eastAsia="Aptos" w:hAnsi="Aptos" w:cs="Aptos"/>
        </w:rPr>
        <w:t>altres</w:t>
      </w:r>
      <w:proofErr w:type="spellEnd"/>
      <w:r w:rsidRPr="19D4B845">
        <w:rPr>
          <w:rFonts w:ascii="Aptos" w:eastAsia="Aptos" w:hAnsi="Aptos" w:cs="Aptos"/>
        </w:rPr>
        <w:t xml:space="preserve"> coses que fan que </w:t>
      </w:r>
      <w:proofErr w:type="spellStart"/>
      <w:r w:rsidRPr="19D4B845">
        <w:rPr>
          <w:rFonts w:ascii="Aptos" w:eastAsia="Aptos" w:hAnsi="Aptos" w:cs="Aptos"/>
        </w:rPr>
        <w:t>l’altura</w:t>
      </w:r>
      <w:proofErr w:type="spellEnd"/>
      <w:r w:rsidRPr="19D4B845">
        <w:rPr>
          <w:rFonts w:ascii="Aptos" w:eastAsia="Aptos" w:hAnsi="Aptos" w:cs="Aptos"/>
        </w:rPr>
        <w:t xml:space="preserve"> siga </w:t>
      </w:r>
      <w:proofErr w:type="spellStart"/>
      <w:r w:rsidRPr="19D4B845">
        <w:rPr>
          <w:rFonts w:ascii="Aptos" w:eastAsia="Aptos" w:hAnsi="Aptos" w:cs="Aptos"/>
        </w:rPr>
        <w:t>més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baixa</w:t>
      </w:r>
      <w:proofErr w:type="spellEnd"/>
      <w:r w:rsidRPr="19D4B845">
        <w:rPr>
          <w:rFonts w:ascii="Aptos" w:eastAsia="Aptos" w:hAnsi="Aptos" w:cs="Aptos"/>
        </w:rPr>
        <w:t xml:space="preserve">. El </w:t>
      </w:r>
      <w:proofErr w:type="spellStart"/>
      <w:r w:rsidRPr="19D4B845">
        <w:rPr>
          <w:rFonts w:ascii="Aptos" w:eastAsia="Aptos" w:hAnsi="Aptos" w:cs="Aptos"/>
        </w:rPr>
        <w:t>coll</w:t>
      </w:r>
      <w:proofErr w:type="spellEnd"/>
      <w:r w:rsidRPr="19D4B845">
        <w:rPr>
          <w:rFonts w:ascii="Aptos" w:eastAsia="Aptos" w:hAnsi="Aptos" w:cs="Aptos"/>
        </w:rPr>
        <w:t xml:space="preserve"> de 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pot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tindre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sis</w:t>
      </w:r>
      <w:proofErr w:type="spellEnd"/>
      <w:r w:rsidRPr="19D4B845">
        <w:rPr>
          <w:rFonts w:ascii="Aptos" w:eastAsia="Aptos" w:hAnsi="Aptos" w:cs="Aptos"/>
        </w:rPr>
        <w:t xml:space="preserve"> metres </w:t>
      </w:r>
      <w:proofErr w:type="spellStart"/>
      <w:r w:rsidRPr="19D4B845">
        <w:rPr>
          <w:rFonts w:ascii="Aptos" w:eastAsia="Aptos" w:hAnsi="Aptos" w:cs="Aptos"/>
        </w:rPr>
        <w:t>d’alçada</w:t>
      </w:r>
      <w:proofErr w:type="spellEnd"/>
      <w:r w:rsidRPr="19D4B845">
        <w:rPr>
          <w:rFonts w:ascii="Aptos" w:eastAsia="Aptos" w:hAnsi="Aptos" w:cs="Aptos"/>
        </w:rPr>
        <w:t xml:space="preserve">. Darwin va </w:t>
      </w:r>
      <w:proofErr w:type="spellStart"/>
      <w:r w:rsidRPr="19D4B845">
        <w:rPr>
          <w:rFonts w:ascii="Aptos" w:eastAsia="Aptos" w:hAnsi="Aptos" w:cs="Aptos"/>
        </w:rPr>
        <w:t>fer</w:t>
      </w:r>
      <w:proofErr w:type="spellEnd"/>
      <w:r w:rsidRPr="19D4B845">
        <w:rPr>
          <w:rFonts w:ascii="Aptos" w:eastAsia="Aptos" w:hAnsi="Aptos" w:cs="Aptos"/>
        </w:rPr>
        <w:t xml:space="preserve"> que 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evolucionaren i </w:t>
      </w:r>
      <w:proofErr w:type="spellStart"/>
      <w:r w:rsidRPr="19D4B845">
        <w:rPr>
          <w:rFonts w:ascii="Aptos" w:eastAsia="Aptos" w:hAnsi="Aptos" w:cs="Aptos"/>
        </w:rPr>
        <w:t>tingueren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eixe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coll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perquè</w:t>
      </w:r>
      <w:proofErr w:type="spellEnd"/>
      <w:r w:rsidRPr="19D4B845">
        <w:rPr>
          <w:rFonts w:ascii="Aptos" w:eastAsia="Aptos" w:hAnsi="Aptos" w:cs="Aptos"/>
        </w:rPr>
        <w:t xml:space="preserve"> es </w:t>
      </w:r>
      <w:proofErr w:type="spellStart"/>
      <w:r w:rsidRPr="19D4B845">
        <w:rPr>
          <w:rFonts w:ascii="Aptos" w:eastAsia="Aptos" w:hAnsi="Aptos" w:cs="Aptos"/>
        </w:rPr>
        <w:t>trobaren</w:t>
      </w:r>
      <w:proofErr w:type="spellEnd"/>
      <w:r w:rsidRPr="19D4B845">
        <w:rPr>
          <w:rFonts w:ascii="Aptos" w:eastAsia="Aptos" w:hAnsi="Aptos" w:cs="Aptos"/>
        </w:rPr>
        <w:t xml:space="preserve"> en </w:t>
      </w:r>
      <w:proofErr w:type="spellStart"/>
      <w:r w:rsidRPr="19D4B845">
        <w:rPr>
          <w:rFonts w:ascii="Aptos" w:eastAsia="Aptos" w:hAnsi="Aptos" w:cs="Aptos"/>
        </w:rPr>
        <w:t>l’ocasió</w:t>
      </w:r>
      <w:proofErr w:type="spellEnd"/>
      <w:r w:rsidRPr="19D4B845">
        <w:rPr>
          <w:rFonts w:ascii="Aptos" w:eastAsia="Aptos" w:hAnsi="Aptos" w:cs="Aptos"/>
        </w:rPr>
        <w:t xml:space="preserve"> de </w:t>
      </w:r>
      <w:proofErr w:type="spellStart"/>
      <w:r w:rsidRPr="19D4B845">
        <w:rPr>
          <w:rFonts w:ascii="Aptos" w:eastAsia="Aptos" w:hAnsi="Aptos" w:cs="Aptos"/>
        </w:rPr>
        <w:t>menjar</w:t>
      </w:r>
      <w:proofErr w:type="spellEnd"/>
      <w:r w:rsidRPr="19D4B845">
        <w:rPr>
          <w:rFonts w:ascii="Aptos" w:eastAsia="Aptos" w:hAnsi="Aptos" w:cs="Aptos"/>
        </w:rPr>
        <w:t xml:space="preserve"> les fulles </w:t>
      </w:r>
      <w:proofErr w:type="spellStart"/>
      <w:r w:rsidRPr="19D4B845">
        <w:rPr>
          <w:rFonts w:ascii="Aptos" w:eastAsia="Aptos" w:hAnsi="Aptos" w:cs="Aptos"/>
        </w:rPr>
        <w:t>dels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arbres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més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alts</w:t>
      </w:r>
      <w:proofErr w:type="spellEnd"/>
      <w:r w:rsidRPr="19D4B845">
        <w:rPr>
          <w:rFonts w:ascii="Aptos" w:eastAsia="Aptos" w:hAnsi="Aptos" w:cs="Aptos"/>
        </w:rPr>
        <w:t xml:space="preserve">. Quan </w:t>
      </w:r>
      <w:proofErr w:type="spellStart"/>
      <w:r w:rsidRPr="19D4B845">
        <w:rPr>
          <w:rFonts w:ascii="Aptos" w:eastAsia="Aptos" w:hAnsi="Aptos" w:cs="Aptos"/>
        </w:rPr>
        <w:t>volen</w:t>
      </w:r>
      <w:proofErr w:type="spellEnd"/>
      <w:r w:rsidRPr="19D4B845">
        <w:rPr>
          <w:rFonts w:ascii="Aptos" w:eastAsia="Aptos" w:hAnsi="Aptos" w:cs="Aptos"/>
        </w:rPr>
        <w:t xml:space="preserve"> pasturar, 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s’allunyen</w:t>
      </w:r>
      <w:proofErr w:type="spellEnd"/>
      <w:r w:rsidRPr="19D4B845">
        <w:rPr>
          <w:rFonts w:ascii="Aptos" w:eastAsia="Aptos" w:hAnsi="Aptos" w:cs="Aptos"/>
        </w:rPr>
        <w:t xml:space="preserve"> i dobleguen les </w:t>
      </w:r>
      <w:proofErr w:type="spellStart"/>
      <w:r w:rsidRPr="19D4B845">
        <w:rPr>
          <w:rFonts w:ascii="Aptos" w:eastAsia="Aptos" w:hAnsi="Aptos" w:cs="Aptos"/>
        </w:rPr>
        <w:t>cames</w:t>
      </w:r>
      <w:proofErr w:type="spellEnd"/>
      <w:r w:rsidRPr="19D4B845">
        <w:rPr>
          <w:rFonts w:ascii="Aptos" w:eastAsia="Aptos" w:hAnsi="Aptos" w:cs="Aptos"/>
        </w:rPr>
        <w:t xml:space="preserve">. </w:t>
      </w:r>
      <w:proofErr w:type="spellStart"/>
      <w:r w:rsidRPr="19D4B845">
        <w:rPr>
          <w:rFonts w:ascii="Aptos" w:eastAsia="Aptos" w:hAnsi="Aptos" w:cs="Aptos"/>
        </w:rPr>
        <w:t>Mentre</w:t>
      </w:r>
      <w:proofErr w:type="spellEnd"/>
      <w:r w:rsidRPr="19D4B845">
        <w:rPr>
          <w:rFonts w:ascii="Aptos" w:eastAsia="Aptos" w:hAnsi="Aptos" w:cs="Aptos"/>
        </w:rPr>
        <w:t xml:space="preserve"> pasturen, les </w:t>
      </w:r>
      <w:proofErr w:type="spellStart"/>
      <w:r w:rsidRPr="19D4B845">
        <w:rPr>
          <w:rFonts w:ascii="Aptos" w:eastAsia="Aptos" w:hAnsi="Aptos" w:cs="Aptos"/>
        </w:rPr>
        <w:t>girafes</w:t>
      </w:r>
      <w:proofErr w:type="spellEnd"/>
      <w:r w:rsidRPr="19D4B845">
        <w:rPr>
          <w:rFonts w:ascii="Aptos" w:eastAsia="Aptos" w:hAnsi="Aptos" w:cs="Aptos"/>
        </w:rPr>
        <w:t xml:space="preserve"> han de </w:t>
      </w:r>
      <w:proofErr w:type="spellStart"/>
      <w:r w:rsidRPr="19D4B845">
        <w:rPr>
          <w:rFonts w:ascii="Aptos" w:eastAsia="Aptos" w:hAnsi="Aptos" w:cs="Aptos"/>
        </w:rPr>
        <w:t>tindre</w:t>
      </w:r>
      <w:proofErr w:type="spellEnd"/>
      <w:r w:rsidRPr="19D4B845">
        <w:rPr>
          <w:rFonts w:ascii="Aptos" w:eastAsia="Aptos" w:hAnsi="Aptos" w:cs="Aptos"/>
        </w:rPr>
        <w:t xml:space="preserve"> por de ser </w:t>
      </w:r>
      <w:proofErr w:type="spellStart"/>
      <w:r w:rsidRPr="19D4B845">
        <w:rPr>
          <w:rFonts w:ascii="Aptos" w:eastAsia="Aptos" w:hAnsi="Aptos" w:cs="Aptos"/>
        </w:rPr>
        <w:t>humiliades</w:t>
      </w:r>
      <w:proofErr w:type="spellEnd"/>
      <w:r w:rsidRPr="19D4B845">
        <w:rPr>
          <w:rFonts w:ascii="Aptos" w:eastAsia="Aptos" w:hAnsi="Aptos" w:cs="Aptos"/>
        </w:rPr>
        <w:t xml:space="preserve"> per </w:t>
      </w:r>
      <w:proofErr w:type="spellStart"/>
      <w:r w:rsidRPr="19D4B845">
        <w:rPr>
          <w:rFonts w:ascii="Aptos" w:eastAsia="Aptos" w:hAnsi="Aptos" w:cs="Aptos"/>
        </w:rPr>
        <w:t>altres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animals</w:t>
      </w:r>
      <w:proofErr w:type="spellEnd"/>
      <w:r w:rsidRPr="19D4B845">
        <w:rPr>
          <w:rFonts w:ascii="Aptos" w:eastAsia="Aptos" w:hAnsi="Aptos" w:cs="Aptos"/>
        </w:rPr>
        <w:t xml:space="preserve">. Lisboa, 2011. Tot </w:t>
      </w:r>
      <w:proofErr w:type="spellStart"/>
      <w:r w:rsidRPr="19D4B845">
        <w:rPr>
          <w:rFonts w:ascii="Aptos" w:eastAsia="Aptos" w:hAnsi="Aptos" w:cs="Aptos"/>
        </w:rPr>
        <w:t>anirà</w:t>
      </w:r>
      <w:proofErr w:type="spellEnd"/>
      <w:r w:rsidRPr="19D4B845">
        <w:rPr>
          <w:rFonts w:ascii="Aptos" w:eastAsia="Aptos" w:hAnsi="Aptos" w:cs="Aptos"/>
        </w:rPr>
        <w:t xml:space="preserve"> </w:t>
      </w:r>
      <w:proofErr w:type="spellStart"/>
      <w:r w:rsidRPr="19D4B845">
        <w:rPr>
          <w:rFonts w:ascii="Aptos" w:eastAsia="Aptos" w:hAnsi="Aptos" w:cs="Aptos"/>
        </w:rPr>
        <w:t>bé</w:t>
      </w:r>
      <w:proofErr w:type="spellEnd"/>
      <w:r w:rsidRPr="19D4B845">
        <w:rPr>
          <w:rFonts w:ascii="Aptos" w:eastAsia="Aptos" w:hAnsi="Aptos" w:cs="Aptos"/>
        </w:rPr>
        <w:t>.</w:t>
      </w:r>
    </w:p>
    <w:p w14:paraId="3D06D878" w14:textId="77777777" w:rsidR="00C95A2C" w:rsidRDefault="00C95A2C" w:rsidP="00C95A2C">
      <w:pPr>
        <w:rPr>
          <w:rFonts w:ascii="Garamond" w:hAnsi="Garamond"/>
          <w:bCs/>
          <w:lang w:val="ca-ES"/>
        </w:rPr>
      </w:pPr>
    </w:p>
    <w:p w14:paraId="26006CF1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611F339F" w14:textId="3B20F628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ab/>
        <w:t>INTÈRPRETS</w:t>
      </w:r>
      <w:r w:rsidRPr="00C95A2C">
        <w:rPr>
          <w:rFonts w:ascii="Garamond" w:hAnsi="Garamond"/>
          <w:b/>
          <w:color w:val="EB267C"/>
          <w:lang w:val="ca-ES"/>
        </w:rPr>
        <w:tab/>
        <w:t xml:space="preserve"> </w:t>
      </w:r>
    </w:p>
    <w:p w14:paraId="28F6967A" w14:textId="74A88186" w:rsidR="009656B1" w:rsidRPr="009656B1" w:rsidRDefault="009656B1" w:rsidP="009656B1">
      <w:pPr>
        <w:rPr>
          <w:rFonts w:ascii="Garamond" w:hAnsi="Garamond"/>
          <w:bCs/>
          <w:lang w:val="ca-ES"/>
        </w:rPr>
      </w:pPr>
      <w:r w:rsidRPr="009656B1">
        <w:rPr>
          <w:rFonts w:ascii="Garamond" w:hAnsi="Garamond"/>
          <w:bCs/>
          <w:lang w:val="ca-ES"/>
        </w:rPr>
        <w:t xml:space="preserve">Candela </w:t>
      </w:r>
      <w:proofErr w:type="spellStart"/>
      <w:r w:rsidRPr="009656B1">
        <w:rPr>
          <w:rFonts w:ascii="Garamond" w:hAnsi="Garamond"/>
          <w:bCs/>
          <w:lang w:val="ca-ES"/>
        </w:rPr>
        <w:t>Dopazo</w:t>
      </w:r>
      <w:proofErr w:type="spellEnd"/>
      <w:r w:rsidRPr="009656B1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Pr="009656B1">
        <w:rPr>
          <w:rFonts w:ascii="Garamond" w:hAnsi="Garamond"/>
          <w:bCs/>
          <w:lang w:val="ca-ES"/>
        </w:rPr>
        <w:t>Jirafa</w:t>
      </w:r>
      <w:proofErr w:type="spellEnd"/>
    </w:p>
    <w:p w14:paraId="16F79346" w14:textId="7F7DDBB3" w:rsidR="009656B1" w:rsidRPr="009656B1" w:rsidRDefault="009656B1" w:rsidP="009656B1">
      <w:pPr>
        <w:rPr>
          <w:rFonts w:ascii="Garamond" w:hAnsi="Garamond"/>
          <w:bCs/>
          <w:lang w:val="ca-ES"/>
        </w:rPr>
      </w:pPr>
      <w:r w:rsidRPr="009656B1">
        <w:rPr>
          <w:rFonts w:ascii="Garamond" w:hAnsi="Garamond"/>
          <w:bCs/>
          <w:lang w:val="ca-ES"/>
        </w:rPr>
        <w:t xml:space="preserve">Nacho </w:t>
      </w:r>
      <w:proofErr w:type="spellStart"/>
      <w:r w:rsidRPr="009656B1">
        <w:rPr>
          <w:rFonts w:ascii="Garamond" w:hAnsi="Garamond"/>
          <w:bCs/>
          <w:lang w:val="ca-ES"/>
        </w:rPr>
        <w:t>Navas</w:t>
      </w:r>
      <w:proofErr w:type="spellEnd"/>
      <w:r w:rsidRPr="009656B1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9656B1">
        <w:rPr>
          <w:rFonts w:ascii="Garamond" w:hAnsi="Garamond"/>
          <w:bCs/>
          <w:lang w:val="ca-ES"/>
        </w:rPr>
        <w:t xml:space="preserve">El </w:t>
      </w:r>
      <w:proofErr w:type="spellStart"/>
      <w:r w:rsidRPr="009656B1">
        <w:rPr>
          <w:rFonts w:ascii="Garamond" w:hAnsi="Garamond"/>
          <w:bCs/>
          <w:lang w:val="ca-ES"/>
        </w:rPr>
        <w:t>hombre</w:t>
      </w:r>
      <w:proofErr w:type="spellEnd"/>
      <w:r w:rsidRPr="009656B1">
        <w:rPr>
          <w:rFonts w:ascii="Garamond" w:hAnsi="Garamond"/>
          <w:bCs/>
          <w:lang w:val="ca-ES"/>
        </w:rPr>
        <w:t xml:space="preserve"> que es mi </w:t>
      </w:r>
      <w:proofErr w:type="spellStart"/>
      <w:r w:rsidRPr="009656B1">
        <w:rPr>
          <w:rFonts w:ascii="Garamond" w:hAnsi="Garamond"/>
          <w:bCs/>
          <w:lang w:val="ca-ES"/>
        </w:rPr>
        <w:t>padre</w:t>
      </w:r>
      <w:proofErr w:type="spellEnd"/>
      <w:r w:rsidRPr="009656B1">
        <w:rPr>
          <w:rFonts w:ascii="Garamond" w:hAnsi="Garamond"/>
          <w:bCs/>
          <w:lang w:val="ca-ES"/>
        </w:rPr>
        <w:t>/</w:t>
      </w:r>
      <w:proofErr w:type="spellStart"/>
      <w:r w:rsidRPr="009656B1">
        <w:rPr>
          <w:rFonts w:ascii="Garamond" w:hAnsi="Garamond"/>
          <w:bCs/>
          <w:lang w:val="ca-ES"/>
        </w:rPr>
        <w:t>Chejov</w:t>
      </w:r>
      <w:proofErr w:type="spellEnd"/>
    </w:p>
    <w:p w14:paraId="32D9ACD0" w14:textId="1A626322" w:rsidR="009656B1" w:rsidRPr="009656B1" w:rsidRDefault="009656B1" w:rsidP="009656B1">
      <w:pPr>
        <w:rPr>
          <w:rFonts w:ascii="Garamond" w:hAnsi="Garamond"/>
          <w:bCs/>
          <w:lang w:val="ca-ES"/>
        </w:rPr>
      </w:pPr>
      <w:r w:rsidRPr="009656B1">
        <w:rPr>
          <w:rFonts w:ascii="Garamond" w:hAnsi="Garamond"/>
          <w:bCs/>
          <w:lang w:val="ca-ES"/>
        </w:rPr>
        <w:t>Marc Santos</w:t>
      </w:r>
      <w:r w:rsidRPr="009656B1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Pr="009656B1">
        <w:rPr>
          <w:rFonts w:ascii="Garamond" w:hAnsi="Garamond"/>
          <w:bCs/>
          <w:lang w:val="ca-ES"/>
        </w:rPr>
        <w:t>Judy</w:t>
      </w:r>
      <w:proofErr w:type="spellEnd"/>
      <w:r w:rsidRPr="009656B1">
        <w:rPr>
          <w:rFonts w:ascii="Garamond" w:hAnsi="Garamond"/>
          <w:bCs/>
          <w:lang w:val="ca-ES"/>
        </w:rPr>
        <w:t xml:space="preserve"> </w:t>
      </w:r>
      <w:proofErr w:type="spellStart"/>
      <w:r w:rsidRPr="009656B1">
        <w:rPr>
          <w:rFonts w:ascii="Garamond" w:hAnsi="Garamond"/>
          <w:bCs/>
          <w:lang w:val="ca-ES"/>
        </w:rPr>
        <w:t>Garland</w:t>
      </w:r>
      <w:proofErr w:type="spellEnd"/>
    </w:p>
    <w:p w14:paraId="5D0FCF51" w14:textId="63C76CDF" w:rsidR="00C95A2C" w:rsidRPr="00C95A2C" w:rsidRDefault="009656B1" w:rsidP="009656B1">
      <w:pPr>
        <w:rPr>
          <w:rFonts w:ascii="Garamond" w:hAnsi="Garamond"/>
          <w:bCs/>
          <w:lang w:val="ca-ES"/>
        </w:rPr>
      </w:pPr>
      <w:r w:rsidRPr="009656B1">
        <w:rPr>
          <w:rFonts w:ascii="Garamond" w:hAnsi="Garamond"/>
          <w:bCs/>
          <w:lang w:val="ca-ES"/>
        </w:rPr>
        <w:t>Lorena Pérez</w:t>
      </w:r>
      <w:r w:rsidRPr="009656B1">
        <w:rPr>
          <w:rFonts w:ascii="Garamond" w:hAnsi="Garamond"/>
          <w:bCs/>
          <w:lang w:val="ca-ES"/>
        </w:rPr>
        <w:tab/>
      </w:r>
      <w:proofErr w:type="spellStart"/>
      <w:r w:rsidRPr="009656B1">
        <w:rPr>
          <w:rFonts w:ascii="Garamond" w:hAnsi="Garamond"/>
          <w:bCs/>
          <w:lang w:val="ca-ES"/>
        </w:rPr>
        <w:t>Viejo</w:t>
      </w:r>
      <w:proofErr w:type="spellEnd"/>
      <w:r w:rsidRPr="009656B1">
        <w:rPr>
          <w:rFonts w:ascii="Garamond" w:hAnsi="Garamond"/>
          <w:bCs/>
          <w:lang w:val="ca-ES"/>
        </w:rPr>
        <w:t>/Pantera/</w:t>
      </w:r>
      <w:proofErr w:type="spellStart"/>
      <w:r w:rsidRPr="009656B1">
        <w:rPr>
          <w:rFonts w:ascii="Garamond" w:hAnsi="Garamond"/>
          <w:bCs/>
          <w:lang w:val="ca-ES"/>
        </w:rPr>
        <w:t>Banquero</w:t>
      </w:r>
      <w:proofErr w:type="spellEnd"/>
      <w:r w:rsidRPr="009656B1">
        <w:rPr>
          <w:rFonts w:ascii="Garamond" w:hAnsi="Garamond"/>
          <w:bCs/>
          <w:lang w:val="ca-ES"/>
        </w:rPr>
        <w:t xml:space="preserve"> del sobre de </w:t>
      </w:r>
      <w:proofErr w:type="spellStart"/>
      <w:r w:rsidRPr="009656B1">
        <w:rPr>
          <w:rFonts w:ascii="Garamond" w:hAnsi="Garamond"/>
          <w:bCs/>
          <w:lang w:val="ca-ES"/>
        </w:rPr>
        <w:t>azúcar</w:t>
      </w:r>
      <w:proofErr w:type="spellEnd"/>
      <w:r w:rsidRPr="009656B1">
        <w:rPr>
          <w:rFonts w:ascii="Garamond" w:hAnsi="Garamond"/>
          <w:bCs/>
          <w:lang w:val="ca-ES"/>
        </w:rPr>
        <w:t>/</w:t>
      </w:r>
      <w:proofErr w:type="spellStart"/>
      <w:r w:rsidRPr="009656B1">
        <w:rPr>
          <w:rFonts w:ascii="Garamond" w:hAnsi="Garamond"/>
          <w:bCs/>
          <w:lang w:val="ca-ES"/>
        </w:rPr>
        <w:t>Policía</w:t>
      </w:r>
      <w:proofErr w:type="spellEnd"/>
      <w:r w:rsidRPr="009656B1">
        <w:rPr>
          <w:rFonts w:ascii="Garamond" w:hAnsi="Garamond"/>
          <w:bCs/>
          <w:lang w:val="ca-ES"/>
        </w:rPr>
        <w:t>/Pedro Passos Coelho</w:t>
      </w:r>
    </w:p>
    <w:p w14:paraId="20DB6BA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PROFESSORAT ESADV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7045608D" w14:textId="77777777" w:rsidR="00984523" w:rsidRDefault="00984523" w:rsidP="00984523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Eugenia Corbacho         </w:t>
      </w:r>
      <w:r>
        <w:rPr>
          <w:rFonts w:ascii="Garamond" w:eastAsia="Garamond" w:hAnsi="Garamond" w:cs="Garamond"/>
          <w:b/>
          <w:bCs/>
        </w:rPr>
        <w:t xml:space="preserve">Pràctiques </w:t>
      </w:r>
      <w:proofErr w:type="spellStart"/>
      <w:r>
        <w:rPr>
          <w:rFonts w:ascii="Garamond" w:eastAsia="Garamond" w:hAnsi="Garamond" w:cs="Garamond"/>
          <w:b/>
          <w:bCs/>
        </w:rPr>
        <w:t>d’Escenificació</w:t>
      </w:r>
      <w:proofErr w:type="spellEnd"/>
      <w:r>
        <w:rPr>
          <w:rFonts w:ascii="Garamond" w:eastAsia="Garamond" w:hAnsi="Garamond" w:cs="Garamond"/>
          <w:b/>
          <w:bCs/>
        </w:rPr>
        <w:t xml:space="preserve"> II / A escena</w:t>
      </w:r>
    </w:p>
    <w:p w14:paraId="3095FEE1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David Orrico i Eduardo Contreras              </w:t>
      </w:r>
      <w:r>
        <w:rPr>
          <w:rFonts w:ascii="Garamond" w:eastAsia="Garamond" w:hAnsi="Garamond" w:cs="Garamond"/>
          <w:b/>
          <w:bCs/>
        </w:rPr>
        <w:t xml:space="preserve">Taller </w:t>
      </w:r>
      <w:proofErr w:type="spellStart"/>
      <w:r>
        <w:rPr>
          <w:rFonts w:ascii="Garamond" w:eastAsia="Garamond" w:hAnsi="Garamond" w:cs="Garamond"/>
          <w:b/>
          <w:bCs/>
        </w:rPr>
        <w:t>Interdisciplinari</w:t>
      </w:r>
      <w:proofErr w:type="spellEnd"/>
    </w:p>
    <w:p w14:paraId="055FC8BF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Sevi Asensi  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Il·luminació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</w:p>
    <w:p w14:paraId="46A4F40B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Lucía Sáez Criado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Producció</w:t>
      </w:r>
      <w:proofErr w:type="spellEnd"/>
    </w:p>
    <w:p w14:paraId="1655713D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Imma Pla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Caracterització</w:t>
      </w:r>
      <w:proofErr w:type="spellEnd"/>
    </w:p>
    <w:p w14:paraId="5DFFAF62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08890A9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CREATIUS EXTERNS</w:t>
      </w:r>
    </w:p>
    <w:p w14:paraId="37767D0D" w14:textId="1FE992E3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DISSENY DE CARTELERIA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Sergio Arribas</w:t>
      </w:r>
    </w:p>
    <w:p w14:paraId="57A81EDB" w14:textId="5EB4DFD6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ENREGISTRAMENT DE VIDEO       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Senina</w:t>
      </w:r>
      <w:proofErr w:type="spellEnd"/>
      <w:r w:rsidRPr="00C95A2C">
        <w:rPr>
          <w:rFonts w:ascii="Garamond" w:hAnsi="Garamond"/>
          <w:bCs/>
          <w:lang w:val="ca-ES"/>
        </w:rPr>
        <w:t xml:space="preserve"> Moreno </w:t>
      </w:r>
    </w:p>
    <w:p w14:paraId="67B4AE2B" w14:textId="5BFBF89F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XARXES SOCIALS I COMUNICACIÓ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LaVisible</w:t>
      </w:r>
      <w:proofErr w:type="spellEnd"/>
    </w:p>
    <w:p w14:paraId="198A9611" w14:textId="6C7DCA78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TRANSPORT                       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 xml:space="preserve">Marcos </w:t>
      </w:r>
      <w:proofErr w:type="spellStart"/>
      <w:r w:rsidRPr="00C95A2C">
        <w:rPr>
          <w:rFonts w:ascii="Garamond" w:hAnsi="Garamond"/>
          <w:bCs/>
          <w:lang w:val="ca-ES"/>
        </w:rPr>
        <w:t>Orbegozo</w:t>
      </w:r>
      <w:proofErr w:type="spellEnd"/>
      <w:r w:rsidRPr="00C95A2C">
        <w:rPr>
          <w:rFonts w:ascii="Garamond" w:hAnsi="Garamond"/>
          <w:bCs/>
          <w:lang w:val="ca-ES"/>
        </w:rPr>
        <w:t xml:space="preserve"> </w:t>
      </w:r>
    </w:p>
    <w:p w14:paraId="75530D4D" w14:textId="70B25120" w:rsidR="00EB3610" w:rsidRPr="00C95A2C" w:rsidRDefault="00984523" w:rsidP="00C95A2C">
      <w:pPr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COL·LABORACIONS ALUMNAT</w:t>
      </w:r>
    </w:p>
    <w:p w14:paraId="7FE2A67E" w14:textId="77777777" w:rsidR="009656B1" w:rsidRDefault="009656B1" w:rsidP="009656B1">
      <w:pPr>
        <w:pStyle w:val="NormalWeb"/>
        <w:rPr>
          <w:color w:val="000000"/>
        </w:rPr>
      </w:pPr>
      <w:r>
        <w:rPr>
          <w:color w:val="000000"/>
        </w:rPr>
        <w:t xml:space="preserve">Carla Salvador Verdeguer. </w:t>
      </w:r>
      <w:proofErr w:type="spellStart"/>
      <w:r>
        <w:rPr>
          <w:color w:val="000000"/>
        </w:rPr>
        <w:t>Assistència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producció</w:t>
      </w:r>
      <w:proofErr w:type="spellEnd"/>
      <w:r>
        <w:rPr>
          <w:color w:val="000000"/>
        </w:rPr>
        <w:t>. Alumna en practiques ESAD València.</w:t>
      </w:r>
    </w:p>
    <w:p w14:paraId="351A33DF" w14:textId="77777777" w:rsidR="009656B1" w:rsidRDefault="009656B1" w:rsidP="009656B1">
      <w:pPr>
        <w:pStyle w:val="NormalWeb"/>
        <w:rPr>
          <w:color w:val="000000"/>
        </w:rPr>
      </w:pPr>
      <w:r>
        <w:t xml:space="preserve">Elia España Alepuz </w:t>
      </w:r>
      <w:r>
        <w:rPr>
          <w:color w:val="000000"/>
        </w:rPr>
        <w:t xml:space="preserve">Alumnat de </w:t>
      </w:r>
      <w:proofErr w:type="spellStart"/>
      <w:r>
        <w:rPr>
          <w:color w:val="000000"/>
        </w:rPr>
        <w:t>pràctiques</w:t>
      </w:r>
      <w:proofErr w:type="spellEnd"/>
      <w:r>
        <w:rPr>
          <w:color w:val="000000"/>
        </w:rPr>
        <w:t xml:space="preserve"> del Cicle Superior de </w:t>
      </w:r>
      <w:proofErr w:type="spellStart"/>
      <w:r>
        <w:rPr>
          <w:color w:val="000000"/>
        </w:rPr>
        <w:t>Caracterització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Maquillatge</w:t>
      </w:r>
      <w:proofErr w:type="spellEnd"/>
      <w:r>
        <w:rPr>
          <w:color w:val="000000"/>
        </w:rPr>
        <w:t xml:space="preserve"> Professional </w:t>
      </w:r>
      <w:proofErr w:type="spellStart"/>
      <w:r>
        <w:rPr>
          <w:color w:val="000000"/>
        </w:rPr>
        <w:t>de l</w:t>
      </w:r>
      <w:proofErr w:type="spellEnd"/>
      <w:r>
        <w:rPr>
          <w:color w:val="000000"/>
        </w:rPr>
        <w:t xml:space="preserve">’IES La </w:t>
      </w:r>
      <w:proofErr w:type="spellStart"/>
      <w:r>
        <w:rPr>
          <w:color w:val="000000"/>
        </w:rPr>
        <w:t>Patacona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Alboraia</w:t>
      </w:r>
      <w:proofErr w:type="spellEnd"/>
      <w:r>
        <w:rPr>
          <w:color w:val="000000"/>
        </w:rPr>
        <w:t>.</w:t>
      </w:r>
    </w:p>
    <w:p w14:paraId="75E03A37" w14:textId="77777777" w:rsidR="009656B1" w:rsidRDefault="009656B1" w:rsidP="009656B1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Marcos López Niemeyer. Alumne en </w:t>
      </w:r>
      <w:proofErr w:type="spellStart"/>
      <w:r>
        <w:rPr>
          <w:rFonts w:ascii="Aptos" w:hAnsi="Aptos"/>
          <w:color w:val="000000"/>
        </w:rPr>
        <w:t>pràctiques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de l</w:t>
      </w:r>
      <w:proofErr w:type="spellEnd"/>
      <w:r>
        <w:rPr>
          <w:rFonts w:ascii="Aptos" w:hAnsi="Aptos"/>
          <w:color w:val="000000"/>
        </w:rPr>
        <w:t xml:space="preserve">'IES Henri Matisse de Paterna. </w:t>
      </w:r>
      <w:proofErr w:type="spellStart"/>
      <w:r>
        <w:rPr>
          <w:rFonts w:ascii="Aptos" w:hAnsi="Aptos"/>
          <w:color w:val="000000"/>
        </w:rPr>
        <w:t>Edició</w:t>
      </w:r>
      <w:proofErr w:type="spellEnd"/>
      <w:r>
        <w:rPr>
          <w:rFonts w:ascii="Aptos" w:hAnsi="Aptos"/>
          <w:color w:val="000000"/>
        </w:rPr>
        <w:t xml:space="preserve"> audiovisual i </w:t>
      </w:r>
      <w:proofErr w:type="spellStart"/>
      <w:r>
        <w:rPr>
          <w:rFonts w:ascii="Aptos" w:hAnsi="Aptos"/>
          <w:color w:val="000000"/>
        </w:rPr>
        <w:t>regidoria</w:t>
      </w:r>
      <w:proofErr w:type="spellEnd"/>
    </w:p>
    <w:p w14:paraId="4F3E47C1" w14:textId="43177494" w:rsidR="00C95A2C" w:rsidRDefault="00C95A2C" w:rsidP="009656B1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AGRAÏMENTS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22064761" w14:textId="77777777" w:rsidR="009656B1" w:rsidRDefault="009656B1" w:rsidP="009656B1">
      <w:pPr>
        <w:shd w:val="clear" w:color="auto" w:fill="FFFFFF" w:themeFill="background1"/>
        <w:rPr>
          <w:lang w:val="ca-ES" w:eastAsia="es-ES"/>
        </w:rPr>
      </w:pPr>
      <w:r w:rsidRPr="19D4B845">
        <w:rPr>
          <w:lang w:val="ca-ES" w:eastAsia="es-ES"/>
        </w:rPr>
        <w:t xml:space="preserve">Sara Ramos </w:t>
      </w:r>
      <w:proofErr w:type="spellStart"/>
      <w:r w:rsidRPr="19D4B845">
        <w:rPr>
          <w:lang w:val="ca-ES" w:eastAsia="es-ES"/>
        </w:rPr>
        <w:t>Baixauli</w:t>
      </w:r>
      <w:proofErr w:type="spellEnd"/>
      <w:r w:rsidRPr="19D4B845">
        <w:rPr>
          <w:lang w:val="ca-ES" w:eastAsia="es-ES"/>
        </w:rPr>
        <w:t xml:space="preserve">- </w:t>
      </w:r>
      <w:proofErr w:type="spellStart"/>
      <w:r w:rsidRPr="19D4B845">
        <w:rPr>
          <w:lang w:val="ca-ES" w:eastAsia="es-ES"/>
        </w:rPr>
        <w:t>Ilustraciones</w:t>
      </w:r>
      <w:proofErr w:type="spellEnd"/>
    </w:p>
    <w:p w14:paraId="65ED19FF" w14:textId="77777777" w:rsidR="009656B1" w:rsidRDefault="009656B1" w:rsidP="009656B1">
      <w:pPr>
        <w:shd w:val="clear" w:color="auto" w:fill="FFFFFF" w:themeFill="background1"/>
        <w:rPr>
          <w:lang w:eastAsia="es-ES"/>
        </w:rPr>
      </w:pPr>
      <w:r w:rsidRPr="19D4B845">
        <w:rPr>
          <w:lang w:eastAsia="es-ES"/>
        </w:rPr>
        <w:t>Miguel Àngel Alacreu Moncholi- Espacio sonoro Violín</w:t>
      </w:r>
    </w:p>
    <w:p w14:paraId="2D8352A5" w14:textId="77777777" w:rsidR="009656B1" w:rsidRPr="00C95A2C" w:rsidRDefault="009656B1" w:rsidP="009656B1">
      <w:pPr>
        <w:rPr>
          <w:rFonts w:ascii="Garamond" w:hAnsi="Garamond"/>
          <w:b/>
          <w:color w:val="EB267C"/>
          <w:lang w:val="ca-ES"/>
        </w:rPr>
      </w:pPr>
    </w:p>
    <w:p w14:paraId="38AE65F6" w14:textId="64961F4A" w:rsidR="007D64A3" w:rsidRPr="009E672D" w:rsidRDefault="007D64A3" w:rsidP="009656B1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/>
          <w:b/>
          <w:color w:val="EB267C"/>
          <w:lang w:val="ca-ES"/>
        </w:rPr>
      </w:pPr>
    </w:p>
    <w:sectPr w:rsidR="007D64A3" w:rsidRPr="009E672D" w:rsidSect="005F1CDB">
      <w:headerReference w:type="default" r:id="rId10"/>
      <w:footerReference w:type="default" r:id="rId11"/>
      <w:pgSz w:w="11906" w:h="16838"/>
      <w:pgMar w:top="1565" w:right="1701" w:bottom="1417" w:left="1701" w:header="426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5A1C" w14:textId="77777777" w:rsidR="00D35EB4" w:rsidRDefault="00D35EB4" w:rsidP="007832C6">
      <w:pPr>
        <w:spacing w:after="0" w:line="240" w:lineRule="auto"/>
      </w:pPr>
      <w:r>
        <w:separator/>
      </w:r>
    </w:p>
  </w:endnote>
  <w:endnote w:type="continuationSeparator" w:id="0">
    <w:p w14:paraId="118446AF" w14:textId="77777777" w:rsidR="00D35EB4" w:rsidRDefault="00D35EB4" w:rsidP="0078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7319" w14:textId="05DD4008" w:rsidR="007832C6" w:rsidRDefault="005F1CDB">
    <w:pPr>
      <w:pStyle w:val="Piedepgina"/>
    </w:pPr>
    <w:r>
      <w:t xml:space="preserve">CURS  </w:t>
    </w:r>
    <w:r w:rsidR="007832C6">
      <w:t>2</w:t>
    </w:r>
    <w:r w:rsidR="00DD7418">
      <w:t>5</w:t>
    </w:r>
    <w:r w:rsidR="007832C6">
      <w:t>_2</w:t>
    </w:r>
    <w:r w:rsidR="00DD741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69AD" w14:textId="77777777" w:rsidR="00D35EB4" w:rsidRDefault="00D35EB4" w:rsidP="007832C6">
      <w:pPr>
        <w:spacing w:after="0" w:line="240" w:lineRule="auto"/>
      </w:pPr>
      <w:r>
        <w:separator/>
      </w:r>
    </w:p>
  </w:footnote>
  <w:footnote w:type="continuationSeparator" w:id="0">
    <w:p w14:paraId="73F823CE" w14:textId="77777777" w:rsidR="00D35EB4" w:rsidRDefault="00D35EB4" w:rsidP="0078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2AF6" w14:textId="6A28B087" w:rsidR="005738FF" w:rsidRDefault="005738FF" w:rsidP="005738FF">
    <w:pPr>
      <w:pStyle w:val="Encabezado"/>
      <w:jc w:val="center"/>
    </w:pPr>
    <w:r w:rsidRPr="00DD7418">
      <w:rPr>
        <w:rFonts w:ascii="Arial" w:eastAsia="Arial" w:hAnsi="Arial" w:cs="Arial"/>
        <w:noProof/>
        <w:color w:val="000000"/>
        <w:lang w:val="ca-ES"/>
      </w:rPr>
      <w:drawing>
        <wp:inline distT="0" distB="0" distL="0" distR="0" wp14:anchorId="360914D8" wp14:editId="001C099D">
          <wp:extent cx="2735451" cy="488197"/>
          <wp:effectExtent l="0" t="0" r="0" b="0"/>
          <wp:docPr id="48011470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299" cy="5117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85"/>
    <w:rsid w:val="00007479"/>
    <w:rsid w:val="00053BBD"/>
    <w:rsid w:val="00056F33"/>
    <w:rsid w:val="000B7EA3"/>
    <w:rsid w:val="000F30EB"/>
    <w:rsid w:val="00151DC6"/>
    <w:rsid w:val="001668F1"/>
    <w:rsid w:val="001812AF"/>
    <w:rsid w:val="001C10E0"/>
    <w:rsid w:val="001F35BD"/>
    <w:rsid w:val="00206422"/>
    <w:rsid w:val="0023593B"/>
    <w:rsid w:val="002602B3"/>
    <w:rsid w:val="002D7C06"/>
    <w:rsid w:val="002F7B6D"/>
    <w:rsid w:val="003369AA"/>
    <w:rsid w:val="00352FCB"/>
    <w:rsid w:val="003952DD"/>
    <w:rsid w:val="003B663D"/>
    <w:rsid w:val="00431C1C"/>
    <w:rsid w:val="00454426"/>
    <w:rsid w:val="004C130E"/>
    <w:rsid w:val="004C6985"/>
    <w:rsid w:val="004D575A"/>
    <w:rsid w:val="005738FF"/>
    <w:rsid w:val="00596D44"/>
    <w:rsid w:val="005A6139"/>
    <w:rsid w:val="005D6E62"/>
    <w:rsid w:val="005F1CDB"/>
    <w:rsid w:val="005F26A3"/>
    <w:rsid w:val="006004FA"/>
    <w:rsid w:val="00604CBF"/>
    <w:rsid w:val="006256B8"/>
    <w:rsid w:val="00640A2A"/>
    <w:rsid w:val="00660E33"/>
    <w:rsid w:val="0077016F"/>
    <w:rsid w:val="007832C6"/>
    <w:rsid w:val="007959EF"/>
    <w:rsid w:val="007D64A3"/>
    <w:rsid w:val="00807612"/>
    <w:rsid w:val="0081206C"/>
    <w:rsid w:val="008509CB"/>
    <w:rsid w:val="00874D9D"/>
    <w:rsid w:val="008D35E4"/>
    <w:rsid w:val="008E42F7"/>
    <w:rsid w:val="00943C73"/>
    <w:rsid w:val="009639B0"/>
    <w:rsid w:val="009656B1"/>
    <w:rsid w:val="00984523"/>
    <w:rsid w:val="009B7E2C"/>
    <w:rsid w:val="009E672D"/>
    <w:rsid w:val="009F5B33"/>
    <w:rsid w:val="00A23A12"/>
    <w:rsid w:val="00A32732"/>
    <w:rsid w:val="00B35CE6"/>
    <w:rsid w:val="00B47905"/>
    <w:rsid w:val="00B665A6"/>
    <w:rsid w:val="00B7504E"/>
    <w:rsid w:val="00B867BC"/>
    <w:rsid w:val="00B97635"/>
    <w:rsid w:val="00BC2EF4"/>
    <w:rsid w:val="00BD36ED"/>
    <w:rsid w:val="00C95A2C"/>
    <w:rsid w:val="00C96E95"/>
    <w:rsid w:val="00CA6528"/>
    <w:rsid w:val="00CF6F24"/>
    <w:rsid w:val="00D12096"/>
    <w:rsid w:val="00D212D9"/>
    <w:rsid w:val="00D35EB4"/>
    <w:rsid w:val="00D6769E"/>
    <w:rsid w:val="00D726CF"/>
    <w:rsid w:val="00DD7418"/>
    <w:rsid w:val="00DF04EC"/>
    <w:rsid w:val="00E04641"/>
    <w:rsid w:val="00EB3610"/>
    <w:rsid w:val="00EF11B4"/>
    <w:rsid w:val="00F41F67"/>
    <w:rsid w:val="00F72D37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DE03C"/>
  <w15:docId w15:val="{6D59651D-2C89-D648-AC7C-2BD7D47C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D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32C6"/>
  </w:style>
  <w:style w:type="paragraph" w:styleId="Piedepgina">
    <w:name w:val="footer"/>
    <w:basedOn w:val="Normal"/>
    <w:link w:val="Piedepgina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2C6"/>
  </w:style>
  <w:style w:type="paragraph" w:customStyle="1" w:styleId="Default">
    <w:name w:val="Default"/>
    <w:rsid w:val="003952D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77016F"/>
  </w:style>
  <w:style w:type="character" w:customStyle="1" w:styleId="apple-converted-space">
    <w:name w:val="apple-converted-space"/>
    <w:basedOn w:val="Fuentedeprrafopredeter"/>
    <w:rsid w:val="0077016F"/>
  </w:style>
  <w:style w:type="character" w:customStyle="1" w:styleId="eop">
    <w:name w:val="eop"/>
    <w:basedOn w:val="Fuentedeprrafopredeter"/>
    <w:rsid w:val="0077016F"/>
  </w:style>
  <w:style w:type="paragraph" w:customStyle="1" w:styleId="paragraph">
    <w:name w:val="paragraph"/>
    <w:basedOn w:val="Normal"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984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93d4d9-efb7-47f6-8ff8-559d6088a9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FE49AECA8B5D4BB5AC225922821A3B" ma:contentTypeVersion="9" ma:contentTypeDescription="Crear nuevo documento." ma:contentTypeScope="" ma:versionID="f0a6d3dc6d04fc84345e95a08cd348e0">
  <xsd:schema xmlns:xsd="http://www.w3.org/2001/XMLSchema" xmlns:xs="http://www.w3.org/2001/XMLSchema" xmlns:p="http://schemas.microsoft.com/office/2006/metadata/properties" xmlns:ns3="6493d4d9-efb7-47f6-8ff8-559d6088a916" targetNamespace="http://schemas.microsoft.com/office/2006/metadata/properties" ma:root="true" ma:fieldsID="c64cc9776e13e3f29e74c6896f8f6d12" ns3:_="">
    <xsd:import namespace="6493d4d9-efb7-47f6-8ff8-559d6088a9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3d4d9-efb7-47f6-8ff8-559d6088a9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f6Z4Nh1lr4pzULd9xcA8lTCwOw==">AMUW2mUi/djn6uMvBJy/gILEO9v2T9MQC5O9EU1m+o+ETHjpfxaxhsLhXyaLiDtSXV+AQqohWJ/vKN1QwI4V+xR4QEpW6yjNibcsnbw9CdWj+RIELtnp0p8=</go:docsCustomData>
</go:gDocsCustomXmlDataStorage>
</file>

<file path=customXml/itemProps1.xml><?xml version="1.0" encoding="utf-8"?>
<ds:datastoreItem xmlns:ds="http://schemas.openxmlformats.org/officeDocument/2006/customXml" ds:itemID="{7F23BDAB-6B9A-4F1D-8A30-917A63835DC1}">
  <ds:schemaRefs>
    <ds:schemaRef ds:uri="http://schemas.microsoft.com/office/2006/metadata/properties"/>
    <ds:schemaRef ds:uri="http://schemas.microsoft.com/office/infopath/2007/PartnerControls"/>
    <ds:schemaRef ds:uri="6493d4d9-efb7-47f6-8ff8-559d6088a916"/>
  </ds:schemaRefs>
</ds:datastoreItem>
</file>

<file path=customXml/itemProps2.xml><?xml version="1.0" encoding="utf-8"?>
<ds:datastoreItem xmlns:ds="http://schemas.openxmlformats.org/officeDocument/2006/customXml" ds:itemID="{386DB693-201B-4B08-AAB9-53D918553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8CC25-3D46-4F70-9BFC-7A40CD63F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3d4d9-efb7-47f6-8ff8-559d6088a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Ángela Granell Piqueres</dc:creator>
  <cp:lastModifiedBy>SAEZ CRIADO, LUCIA</cp:lastModifiedBy>
  <cp:revision>3</cp:revision>
  <dcterms:created xsi:type="dcterms:W3CDTF">2026-05-12T10:34:00Z</dcterms:created>
  <dcterms:modified xsi:type="dcterms:W3CDTF">2026-05-12T10:38:00Z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0x010100DDFE49AECA8B5D4BB5AC225922821A3B</vt:lpwstr>
  </property>
</Properties>
</file>